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5D" w:rsidRDefault="00012D92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45CFD0" wp14:editId="615D00D5">
            <wp:extent cx="5939790" cy="8396503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D92" w:rsidRDefault="00012D92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012D92" w:rsidRDefault="00012D92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   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Рабочая программа общеобразовательной учебной дисциплины</w:t>
      </w:r>
    </w:p>
    <w:p w:rsidR="0076165D" w:rsidRPr="00DE0E2F" w:rsidRDefault="00DE0E2F" w:rsidP="0076165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>«Татарский язык в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»</w:t>
      </w:r>
      <w:r w:rsidR="0076165D"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 xml:space="preserve"> </w:t>
      </w:r>
      <w:r w:rsidR="0076165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разработана  на основе примерной  программы </w:t>
      </w:r>
      <w:r w:rsidR="0076165D">
        <w:rPr>
          <w:rFonts w:ascii="Times New Roman" w:eastAsia="Times New Roman" w:hAnsi="Times New Roman" w:cs="Times New Roman"/>
          <w:sz w:val="28"/>
          <w:szCs w:val="28"/>
          <w:lang w:val="tt-RU" w:eastAsia="ja-JP"/>
        </w:rPr>
        <w:t xml:space="preserve"> </w:t>
      </w:r>
      <w:r w:rsidR="0076165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для средне </w:t>
      </w:r>
      <w:proofErr w:type="gramStart"/>
      <w:r w:rsidR="0076165D">
        <w:rPr>
          <w:rFonts w:ascii="Times New Roman" w:eastAsia="Times New Roman" w:hAnsi="Times New Roman" w:cs="Times New Roman"/>
          <w:sz w:val="28"/>
          <w:szCs w:val="28"/>
          <w:lang w:eastAsia="ja-JP"/>
        </w:rPr>
        <w:t>-с</w:t>
      </w:r>
      <w:proofErr w:type="gramEnd"/>
      <w:r w:rsidR="0076165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пециальных учебных учреждений Министерства образования и науки РТ  </w:t>
      </w:r>
    </w:p>
    <w:p w:rsidR="0076165D" w:rsidRDefault="0076165D" w:rsidP="00761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    </w:t>
      </w:r>
    </w:p>
    <w:p w:rsidR="0076165D" w:rsidRDefault="0076165D" w:rsidP="00761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</w:t>
      </w:r>
    </w:p>
    <w:p w:rsidR="0076165D" w:rsidRDefault="0076165D" w:rsidP="007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Организация-разработчик: ГАПОУ «ЧАТ» </w:t>
      </w:r>
    </w:p>
    <w:p w:rsidR="0076165D" w:rsidRDefault="0076165D" w:rsidP="007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76165D" w:rsidRDefault="0076165D" w:rsidP="007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Разработчик: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Илалетдинова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Лариса Павловна, преподаватель </w:t>
      </w:r>
    </w:p>
    <w:p w:rsidR="0076165D" w:rsidRDefault="0076165D" w:rsidP="0076165D">
      <w:pPr>
        <w:widowControl w:val="0"/>
        <w:overflowPunct w:val="0"/>
        <w:autoSpaceDE w:val="0"/>
        <w:autoSpaceDN w:val="0"/>
        <w:adjustRightInd w:val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97"/>
        <w:gridCol w:w="1773"/>
      </w:tblGrid>
      <w:tr w:rsidR="0076165D" w:rsidTr="004546C5">
        <w:trPr>
          <w:trHeight w:val="720"/>
        </w:trPr>
        <w:tc>
          <w:tcPr>
            <w:tcW w:w="74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165D" w:rsidRPr="00ED624F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Паспорт программы</w:t>
            </w:r>
            <w:r w:rsidRPr="00ED6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65D" w:rsidRDefault="0076165D" w:rsidP="004546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4546C5">
        <w:trPr>
          <w:trHeight w:val="390"/>
        </w:trPr>
        <w:tc>
          <w:tcPr>
            <w:tcW w:w="74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165D" w:rsidRPr="00ED624F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Структура</w:t>
            </w:r>
            <w:r w:rsidRPr="00ED6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 дисциплины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65D" w:rsidRDefault="0076165D" w:rsidP="004546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4546C5">
        <w:trPr>
          <w:trHeight w:val="480"/>
        </w:trPr>
        <w:tc>
          <w:tcPr>
            <w:tcW w:w="74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165D" w:rsidRPr="00ED624F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6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Условия реализации дисциплины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65D" w:rsidRDefault="0076165D" w:rsidP="004546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4546C5">
        <w:trPr>
          <w:trHeight w:val="1230"/>
        </w:trPr>
        <w:tc>
          <w:tcPr>
            <w:tcW w:w="74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165D" w:rsidRPr="00ED624F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62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Контроль и оценка результатов освоения дисциплины</w:t>
            </w:r>
          </w:p>
        </w:tc>
        <w:tc>
          <w:tcPr>
            <w:tcW w:w="16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65D" w:rsidRDefault="0076165D" w:rsidP="004546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lastRenderedPageBreak/>
        <w:t xml:space="preserve">1. Паспорт рабочей программы общеобразовательной учебной  дисциплины  </w:t>
      </w:r>
      <w:r w:rsidR="00DE0E2F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«</w:t>
      </w:r>
      <w:r w:rsidR="00DE0E2F"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>Татарский язык в профессиональной деятельности»</w:t>
      </w:r>
    </w:p>
    <w:p w:rsidR="0076165D" w:rsidRDefault="0076165D" w:rsidP="00761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1.1.Область применения программы: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программа общеобразовательной учебной дисциплины</w:t>
      </w:r>
      <w:r w:rsidR="00DE0E2F"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 xml:space="preserve"> «Татарский язык в профессиональной деятельности»</w:t>
      </w:r>
    </w:p>
    <w:p w:rsidR="0076165D" w:rsidRDefault="0076165D" w:rsidP="007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предназначена для изучения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 образовательной программы среднего профессионального образования на базе основного общего образования 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при подготовке по профессии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среднего  профессионального образования (далее - С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ПО) </w:t>
      </w:r>
      <w:r w:rsidR="00012D92">
        <w:rPr>
          <w:rFonts w:ascii="Times New Roman" w:eastAsia="Times New Roman" w:hAnsi="Times New Roman" w:cs="Times New Roman"/>
          <w:sz w:val="28"/>
          <w:szCs w:val="28"/>
          <w:lang w:eastAsia="ja-JP"/>
        </w:rPr>
        <w:t>43.01.09 Повар, кондитер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1.2.Место учебной  дисциплины в структуре учебного плана: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дисциплина входит в состав общеобразовательных  учебных дисциплин.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1.3. Общая характеристика учебной дисциплины: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>«</w:t>
      </w:r>
      <w:r w:rsidR="00DE0E2F"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>Татарский язык в профессиональной деятельности»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 образовательных стандартов и получаемой специальности среднего профессионального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ja-JP"/>
        </w:rPr>
        <w:t>(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ja-JP"/>
        </w:rPr>
        <w:t xml:space="preserve">письмо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ja-JP"/>
        </w:rPr>
        <w:t>Департамента государственной политики в сфере подготовки рабочих кадров и ДПО МО И Н РФ от 17.03.2015 г. № 06-259)</w:t>
      </w:r>
      <w:proofErr w:type="gramEnd"/>
    </w:p>
    <w:p w:rsidR="0076165D" w:rsidRDefault="00DE0E2F" w:rsidP="007616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>Татарский язык в профессиональной деятельности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7616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базовая учебная дисциплина, формирующая духовный облик и    ориентиры молодого поколения. Ей принадлежит ведущее место в интеллектуальном и эстетическом развитии обучающегося, в формировании его   национального самосознания, без чего невозможно духовное развитие нации.</w:t>
      </w:r>
    </w:p>
    <w:p w:rsidR="0076165D" w:rsidRDefault="0076165D" w:rsidP="007616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E0E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В ходе изучения татарского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языка формируются речевые способности,  культура речи, заложить ос</w:t>
      </w:r>
      <w:r w:rsidR="00DE0E2F">
        <w:rPr>
          <w:rFonts w:ascii="Times New Roman" w:eastAsia="Calibri" w:hAnsi="Times New Roman" w:cs="Times New Roman"/>
          <w:sz w:val="28"/>
          <w:szCs w:val="28"/>
          <w:lang w:eastAsia="ru-RU"/>
        </w:rPr>
        <w:t>нову формирования функционально-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грамотной личности, обеспечить языковое и речевое развитие обучающегося.</w:t>
      </w:r>
    </w:p>
    <w:p w:rsidR="0076165D" w:rsidRDefault="0076165D" w:rsidP="0076165D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Calibri" w:eastAsia="Times New Roman" w:hAnsi="Calibri" w:cs="Times New Roman"/>
          <w:lang w:eastAsia="ja-JP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В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процессе изучения татарского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языка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  формируется позитивное эмоциональн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>о-ценностное отношение к тат</w:t>
      </w:r>
      <w:r w:rsidR="00785FC4">
        <w:rPr>
          <w:rFonts w:ascii="Times New Roman" w:eastAsia="Times New Roman" w:hAnsi="Times New Roman" w:cs="Times New Roman"/>
          <w:sz w:val="28"/>
          <w:szCs w:val="28"/>
          <w:lang w:eastAsia="ja-JP"/>
        </w:rPr>
        <w:t>а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>рскому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языку, стремление к его грамотному использованию, понимание того, что правильная речь - это показатель куль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>туры человека. На уроках татарского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языка обучающиеся получают начально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ja-JP"/>
        </w:rPr>
        <w:t>е представление о нормах татарского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языка и правилах речевого  этикета, учатся ориентироваться в целях, задачах и условиях общения, выборе адекватных языковых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я успешного решения коммуникативной задачи.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lastRenderedPageBreak/>
        <w:t xml:space="preserve">1.4. Цели освоения учебной дисциплины: 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Содержание программы учебной дисциплины «</w:t>
      </w:r>
      <w:r w:rsidR="00DE0E2F"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>Татарский язык в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» направлено на достижения следующих целей:</w:t>
      </w:r>
    </w:p>
    <w:p w:rsidR="0076165D" w:rsidRDefault="0076165D" w:rsidP="00761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чувства по отношению к татарскому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языку, любви и интереса к нему, осознания его красоты и эстетической ценности, гордости и уважения к языку, как части татарской  национальной культуры.</w:t>
      </w:r>
    </w:p>
    <w:p w:rsidR="0076165D" w:rsidRDefault="0076165D" w:rsidP="00761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 и патриотизма, любви к татарскому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76165D" w:rsidRDefault="00DE0E2F" w:rsidP="00761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знаний о татарском</w:t>
      </w:r>
      <w:r w:rsidR="0076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языке, его устройстве и функционировании в различных сферах и ситуациях общения, стилистических ресурсах, основных нормах татарского литературного языка и речевого этикета;</w:t>
      </w:r>
    </w:p>
    <w:p w:rsidR="0076165D" w:rsidRDefault="0076165D" w:rsidP="00761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 обучения татарскому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языку;</w:t>
      </w:r>
    </w:p>
    <w:p w:rsidR="0076165D" w:rsidRDefault="0076165D" w:rsidP="00761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первоначальной лингвистической ком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петенции по всем уровням татарского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языка;</w:t>
      </w:r>
    </w:p>
    <w:p w:rsidR="0076165D" w:rsidRDefault="0076165D" w:rsidP="00761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связной устной и письменной речи;</w:t>
      </w:r>
    </w:p>
    <w:p w:rsidR="0076165D" w:rsidRDefault="0076165D" w:rsidP="007616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1.5. Требования к результатам освоения дисциплины: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        Освоение содержания учебной  дисциплины «</w:t>
      </w:r>
      <w:r w:rsidR="00DE0E2F">
        <w:rPr>
          <w:rFonts w:ascii="Times New Roman" w:eastAsia="Times New Roman" w:hAnsi="Times New Roman" w:cs="Times New Roman"/>
          <w:sz w:val="28"/>
          <w:szCs w:val="28"/>
          <w:u w:val="single"/>
          <w:lang w:eastAsia="ja-JP"/>
        </w:rPr>
        <w:t>Татарский язык в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» обеспечивает  достижение студентами  следующих результатов: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личностных:</w:t>
      </w:r>
    </w:p>
    <w:p w:rsidR="0076165D" w:rsidRDefault="00DE0E2F" w:rsidP="0076165D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понимание татарского</w:t>
      </w:r>
      <w:r w:rsidR="0076165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языка как одной из основных национально-культурных ценностей татарского народа; о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пределяющей татарского</w:t>
      </w:r>
      <w:r w:rsidR="0076165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языка в развитии интеллектуальных, творческих и моральных качеств личности;</w:t>
      </w:r>
    </w:p>
    <w:p w:rsidR="0076165D" w:rsidRDefault="0076165D" w:rsidP="0076165D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76165D" w:rsidRDefault="0076165D" w:rsidP="0076165D">
      <w:pPr>
        <w:widowControl w:val="0"/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76165D" w:rsidRDefault="0076165D" w:rsidP="0076165D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духовно-нравственных качеств личности, воспитание чувства любви к многонациональному</w:t>
      </w:r>
      <w:r w:rsidR="00DE0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Отечеству, уважительного отношения к татарской  литературе, к культурам других народов;</w:t>
      </w:r>
    </w:p>
    <w:p w:rsidR="0076165D" w:rsidRDefault="0076165D" w:rsidP="0076165D">
      <w:pPr>
        <w:widowControl w:val="0"/>
        <w:numPr>
          <w:ilvl w:val="0"/>
          <w:numId w:val="3"/>
        </w:numPr>
        <w:suppressAutoHyphens/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:</w:t>
      </w:r>
    </w:p>
    <w:p w:rsidR="0076165D" w:rsidRDefault="0076165D" w:rsidP="0076165D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6165D" w:rsidRDefault="0076165D" w:rsidP="0076165D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76165D" w:rsidRDefault="0076165D" w:rsidP="0076165D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Предметных:</w:t>
      </w:r>
    </w:p>
    <w:p w:rsidR="0076165D" w:rsidRDefault="0076165D" w:rsidP="0076165D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представление об основны</w:t>
      </w:r>
      <w:r w:rsidR="00DE0E2F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х функциях языка, о роли татарского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языка в жизни человека и общества;</w:t>
      </w:r>
    </w:p>
    <w:p w:rsidR="0076165D" w:rsidRDefault="00DE0E2F" w:rsidP="0076165D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понимание места татарского </w:t>
      </w:r>
      <w:r w:rsidR="0076165D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языка в системе гуманитарных наук и его роли в образовании в целом;</w:t>
      </w:r>
    </w:p>
    <w:p w:rsidR="0076165D" w:rsidRDefault="0076165D" w:rsidP="0076165D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усвоен</w:t>
      </w:r>
      <w:r w:rsidR="00DE0E2F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ие основ научных знаний о татарском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языке;</w:t>
      </w:r>
    </w:p>
    <w:p w:rsidR="0076165D" w:rsidRDefault="0076165D" w:rsidP="0076165D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освоение базовых понятий лингвистики;</w:t>
      </w:r>
    </w:p>
    <w:p w:rsidR="0076165D" w:rsidRDefault="0076165D" w:rsidP="0076165D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 осозна</w:t>
      </w:r>
      <w:r w:rsidR="00DE0E2F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ние эстетической функции татарского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языка.</w:t>
      </w: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tt-RU" w:eastAsia="ja-JP"/>
        </w:rPr>
      </w:pPr>
    </w:p>
    <w:p w:rsidR="0076165D" w:rsidRDefault="0076165D" w:rsidP="0076165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 w:eastAsia="ja-JP"/>
        </w:rPr>
      </w:pPr>
    </w:p>
    <w:p w:rsidR="0076165D" w:rsidRDefault="0076165D" w:rsidP="0076165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ja-JP"/>
        </w:rPr>
      </w:pPr>
    </w:p>
    <w:p w:rsidR="0076165D" w:rsidRDefault="0076165D" w:rsidP="0076165D">
      <w:pPr>
        <w:rPr>
          <w:rFonts w:ascii="Calibri" w:eastAsia="Times New Roman" w:hAnsi="Calibri" w:cs="Times New Roman"/>
          <w:b/>
          <w:i/>
          <w:lang w:val="tt-RU" w:eastAsia="ja-JP"/>
        </w:rPr>
      </w:pPr>
    </w:p>
    <w:p w:rsidR="0076165D" w:rsidRDefault="0076165D" w:rsidP="0076165D">
      <w:pPr>
        <w:rPr>
          <w:rFonts w:ascii="Calibri" w:eastAsia="Times New Roman" w:hAnsi="Calibri" w:cs="Times New Roman"/>
          <w:b/>
          <w:i/>
          <w:lang w:val="tt-RU" w:eastAsia="ja-JP"/>
        </w:rPr>
      </w:pPr>
    </w:p>
    <w:p w:rsidR="0076165D" w:rsidRDefault="0076165D" w:rsidP="0076165D">
      <w:pPr>
        <w:rPr>
          <w:rFonts w:ascii="Calibri" w:eastAsia="Times New Roman" w:hAnsi="Calibri" w:cs="Times New Roman"/>
          <w:b/>
          <w:i/>
          <w:lang w:eastAsia="ja-JP"/>
        </w:rPr>
      </w:pPr>
    </w:p>
    <w:p w:rsidR="0076165D" w:rsidRDefault="0076165D" w:rsidP="0076165D">
      <w:pPr>
        <w:rPr>
          <w:rFonts w:ascii="Calibri" w:eastAsia="Times New Roman" w:hAnsi="Calibri" w:cs="Times New Roman"/>
          <w:b/>
          <w:i/>
          <w:lang w:eastAsia="ja-JP"/>
        </w:rPr>
      </w:pPr>
    </w:p>
    <w:p w:rsidR="0076165D" w:rsidRDefault="0076165D" w:rsidP="0076165D">
      <w:pPr>
        <w:rPr>
          <w:rFonts w:ascii="Calibri" w:eastAsia="Times New Roman" w:hAnsi="Calibri" w:cs="Times New Roman"/>
          <w:b/>
          <w:i/>
          <w:lang w:eastAsia="ja-JP"/>
        </w:rPr>
      </w:pPr>
    </w:p>
    <w:p w:rsidR="0076165D" w:rsidRDefault="0076165D" w:rsidP="0076165D">
      <w:pPr>
        <w:spacing w:after="0"/>
        <w:rPr>
          <w:rFonts w:ascii="Calibri" w:eastAsia="Times New Roman" w:hAnsi="Calibri" w:cs="Times New Roman"/>
          <w:b/>
          <w:i/>
          <w:lang w:eastAsia="ja-JP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2. Структура и содержание учебной дисциплины</w:t>
      </w: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              2.1.  Объем учебной нагрузки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 и виды учебной работы</w:t>
      </w:r>
    </w:p>
    <w:p w:rsidR="0076165D" w:rsidRDefault="0076165D" w:rsidP="0076165D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11"/>
        <w:gridCol w:w="1759"/>
      </w:tblGrid>
      <w:tr w:rsidR="0076165D" w:rsidTr="004546C5">
        <w:tc>
          <w:tcPr>
            <w:tcW w:w="8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5D" w:rsidRDefault="0076165D" w:rsidP="004546C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5D" w:rsidRDefault="0076165D" w:rsidP="004546C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76165D" w:rsidTr="004546C5">
        <w:tc>
          <w:tcPr>
            <w:tcW w:w="8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5D" w:rsidRDefault="0076165D" w:rsidP="004546C5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5D" w:rsidRDefault="00012D92" w:rsidP="004546C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114</w:t>
            </w:r>
          </w:p>
        </w:tc>
      </w:tr>
      <w:tr w:rsidR="0076165D" w:rsidTr="004546C5">
        <w:tc>
          <w:tcPr>
            <w:tcW w:w="8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5D" w:rsidRDefault="0076165D" w:rsidP="004546C5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Обязательная  аудиторная учебная нагрузка (всего)</w:t>
            </w:r>
          </w:p>
          <w:p w:rsidR="0076165D" w:rsidRDefault="0076165D" w:rsidP="004546C5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Практические занятия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5D" w:rsidRDefault="00012D92" w:rsidP="004546C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114</w:t>
            </w:r>
          </w:p>
          <w:p w:rsidR="0076165D" w:rsidRDefault="00012D92" w:rsidP="004546C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36</w:t>
            </w:r>
          </w:p>
        </w:tc>
      </w:tr>
      <w:tr w:rsidR="0076165D" w:rsidTr="004546C5">
        <w:tc>
          <w:tcPr>
            <w:tcW w:w="8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5D" w:rsidRDefault="0076165D" w:rsidP="004546C5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Промежуточная аттестация в форме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диф</w:t>
            </w:r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ачета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5D" w:rsidRDefault="0076165D" w:rsidP="004546C5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</w:tbl>
    <w:p w:rsidR="0076165D" w:rsidRDefault="0076165D" w:rsidP="0076165D">
      <w:pPr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65D" w:rsidRDefault="0076165D" w:rsidP="007616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6165D">
          <w:pgSz w:w="11906" w:h="16838"/>
          <w:pgMar w:top="1134" w:right="851" w:bottom="1134" w:left="1701" w:header="709" w:footer="709" w:gutter="0"/>
          <w:cols w:space="720"/>
        </w:sectPr>
      </w:pPr>
    </w:p>
    <w:p w:rsidR="0076165D" w:rsidRDefault="0076165D" w:rsidP="00827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827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Pr="00DE0E2F" w:rsidRDefault="0076165D" w:rsidP="008272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 Тематический план и содержание уч</w:t>
      </w:r>
      <w:r w:rsidR="00DE0E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ебной дисциплины </w:t>
      </w:r>
      <w:r w:rsidR="00DE0E2F" w:rsidRPr="00DE0E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DE0E2F" w:rsidRPr="00DE0E2F">
        <w:rPr>
          <w:rFonts w:ascii="Times New Roman" w:eastAsia="Times New Roman" w:hAnsi="Times New Roman" w:cs="Times New Roman"/>
          <w:sz w:val="24"/>
          <w:szCs w:val="24"/>
          <w:u w:val="single"/>
          <w:lang w:eastAsia="ja-JP"/>
        </w:rPr>
        <w:t>Татарский язык в профессиональной деятельности</w:t>
      </w:r>
      <w:r w:rsidRPr="00DE0E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6165D" w:rsidRDefault="0076165D" w:rsidP="00827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4"/>
        <w:gridCol w:w="663"/>
        <w:gridCol w:w="9783"/>
        <w:gridCol w:w="955"/>
        <w:gridCol w:w="1235"/>
      </w:tblGrid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обучающегося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№1. История татарского языка, знакомство.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“Татарский язык, его история, татарский народ и его литературное историческое культурное наследие; краткие сведения о прошлом, настоящем, будущем. Общекультурное значение татарского языка. Закон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языках народов Республики Татарстан”. Создание необходимых условий для успешного функционирования татарского и русского языков как государственных. “Программе по сохранению, изучению и развитию языков народов РТ” Знакомство. Беседа о фамилии, имени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местожительсве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ведется в форме диалога: преподаватель – студенты, студент – студент.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закона «О языках республики Татарстан»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№2. Фонетика. Алфавит. Слова повседневного использования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Алфавит. Сравнение русского и татарского алфавитов. Характеристика алфавита Кириллицы,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допольнительно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введенных букв а, о,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у, 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и, п. Краткий анализ произношения звуков и правописания букв. Тематическая группа. Слова повседневного использования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исәнмесез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хушыгыз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занятие.№1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Фонетика. Слова повседневного использования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 звуки татарского языка.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чающие 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ственников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 звуки татарского языка. Особенности их произношения. Мягкое и твердое произношение гласных звуков. Закон сингармонизма. Тематическая группа.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обозначающие родственников,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эти h.6)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занятие.№2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обозначающие родственников.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татарского язы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ка. Тематическая группа. Слова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творчестве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татарского языка. Сравнительный анализ согласных звуков русского и татарского языков. Специфические согласные татарского языка и его творчества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шагыйрь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шигырь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h.6.)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Ty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занятие.№3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творчестве.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.№2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Биография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Тема5.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Морфология. Имя существительное.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 город»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существительное. Категория числа. Вопросы: кем?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Нэрсэ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Тематическая группа «Наш город»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шэЬэр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тукталыш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h.6.).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Диалогическая речь «Мой адрес»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яшисен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h.6.)</w:t>
            </w:r>
            <w:proofErr w:type="gramEnd"/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8.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числительное, его разряды.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группа. «Времена года, дни недели, явления природы»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числительное, его разряды. Количественные, собирательные, разделительные, приблизительные. Дроб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числа. Особенности образования имен числительных. Тематическая группа. Времена года, дни, недели, явления природы. Монологическая речь.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погоды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гынвар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2001 ел.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Урманда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кыш. Кен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салкын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h.6.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"Ел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фасыллары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табышмаклар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C4" w:rsidRDefault="00785FC4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Практическое занятие.№4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группа «Времена года, дни недели, явления природы».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5FC4" w:rsidRDefault="00785FC4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.№3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Черемшана.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9.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Местоимение. Тематическая группа "Здоровье"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Местоимение, его разряды. Личные местоимения, особенности склонения по числам, принадлежности и 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дежам. Тематическая группа. Здоровье, лечение, личная гигиена. Диалогическая речь «В пол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занятие.№5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группа «Здоровье»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.№4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текста с татарского на русский язык</w:t>
            </w:r>
            <w:proofErr w:type="gramEnd"/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10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Наречие. Тематическая группа "Праздники"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Наречия, их группы. Собственные наречия: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(быстро), куп (много),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(раньше; производные наречия, которые образуются от других частей речи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аффиков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дай,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тай,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лай,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лэй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лэтэ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ел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(нынче); парные наречия;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(быстро-быстро); составные наречия;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кузгэ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глазу на глаз). Праздники, отмечаемые в нашей республике. Беседа о празднике Сабантуй.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занятие.№6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группа «Праздник»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.№5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отмечаемые в нашей республике.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rPr>
          <w:trHeight w:val="2618"/>
        </w:trPr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11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Глагол: повелитель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наклонение. Тематическая группа "Добрые пожелания и полезные советы"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Глагол, его корень. Утвердительная и отрицательная форма. Спряжение глагола. Повелительное наклонение.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группа "Добрые пожелания"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Бэйрэмнэрегез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булсын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Сезгэ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бэхет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уцышлар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h.6.)</w:t>
            </w:r>
            <w:proofErr w:type="gramEnd"/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.№6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поздравительной открытки на татарском языке.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.№7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.№8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автобиографии на татарском языке.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12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Татарстана.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татарской музыкальной культуры. Жизненный и творческий путь первого татарского профессио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нального композитора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Сайдашева. Современные татарские композиторы и их популярные произве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дения.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.№9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закона " О языках народов Р.Т."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13 Культура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искусство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Татарстана.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Татарская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18-19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татарской музыкальной культуры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Жизненный и творческий путь первого татарского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фессионального композитора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Сайдашева. Современные татарские композиторы и их популярные произведения.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занятие.№7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Монологическая речь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Татарстанньщ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сэнгэть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.№10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перевод текста по теме "Изобразительное искусство".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14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развития татарского театра. Первые профессиональные артисты и драматурги: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Карим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Тинчурин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Современный театр. Казань театральная. Ежегодные международные фестивали имени артистов оперы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Ф.Шаляпина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артистов балета ям.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Р.Нуриева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Казани, их мировое значение.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занятие.№8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Диалогическая речь «В театре»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.№11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текста по теме "Республика Татарстан"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15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Служебные части речи. Татарские национальные блюда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Служебные части речи: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послеслоги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союзы, частицы, их разряды. Практическое применение служебных частей речи. Татарские национальные блюда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ечпочмак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геебэдия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h.6)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занятие.№9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группа «Татарские национальные блюда»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.№12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Татарские национальные блюда.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.№13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Спортсмены Республики Татарстан.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занятие.№10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группа «Музеи Казани»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.№14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музеев города Казань.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16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Известные татарские писатели и поэты (Муса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Кутуй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творчества и биографии Мусы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Тинчурина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Галиаскара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Ибрагимова, 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Кутуя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занятие.№11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 татарские писатели и поэты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.№15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творчество.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17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профессиональной лексикой. Работа с текстами, ориентированным и на будущую специальность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профессиональной лексикой. Работа с текстами, ориентированными на будущую специальность: чтение, перевод, ответы на вопросы, краткий рассказ.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№12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текстами ориентированными на будущую специальность. Монологическая речь «Почему я выбрал профессию лесовода?» Диалогическая речь «Лес - это зеленое золото» Перевод текста «Леса Татарстана»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.№16</w:t>
            </w:r>
          </w:p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лексика на татарском языке. Работа с профессиональными текстами - перевод. Экскурсии на производственные объекты.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Дифференцированный зачет.</w:t>
            </w: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/>
            </w:pPr>
          </w:p>
        </w:tc>
      </w:tr>
      <w:tr w:rsidR="0076165D" w:rsidTr="004546C5"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012D92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65D" w:rsidRDefault="0076165D" w:rsidP="0082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165D" w:rsidRDefault="0076165D" w:rsidP="00827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6165D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 Условия реализации учебной дисциплины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 Материально-техническое обеспечение.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учебной дисциплины «Татарский язык» проходит в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кабинете татарского языка.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учебного кабинета:</w:t>
      </w:r>
    </w:p>
    <w:p w:rsidR="0076165D" w:rsidRDefault="0076165D" w:rsidP="0076165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посадочные места по количеству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165D" w:rsidRDefault="0076165D" w:rsidP="0076165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преподавателя;</w:t>
      </w:r>
    </w:p>
    <w:p w:rsidR="0076165D" w:rsidRDefault="0076165D" w:rsidP="0076165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 и плакаты по разделам программы.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:rsidR="0076165D" w:rsidRDefault="0076165D" w:rsidP="0076165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с лицензионным программным обеспечением и мультимедиа-проектор, интерактивная доска;</w:t>
      </w:r>
    </w:p>
    <w:p w:rsidR="0076165D" w:rsidRDefault="0076165D" w:rsidP="0076165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тематических видеофильмов по дисциплине.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 Информационное обеспечение обучения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учебных изданий, Интернет-ресурсов, допол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нительной литературы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литературы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Основная:</w:t>
      </w:r>
    </w:p>
    <w:p w:rsidR="0076165D" w:rsidRDefault="0076165D" w:rsidP="0076165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М.С.Артюшина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P.P.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Мэулетшина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Ф.М.Нигмэтжэнова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"Тел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акылньщ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баскычы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Казань.</w:t>
      </w:r>
    </w:p>
    <w:p w:rsidR="0076165D" w:rsidRDefault="0076165D" w:rsidP="0076165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М.С.Артюшина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Ф.М.Нигмэтжэнова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P.P.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Мэулетшина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«Татар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зань</w:t>
      </w:r>
    </w:p>
    <w:p w:rsidR="0076165D" w:rsidRDefault="0076165D" w:rsidP="0076165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Р.Р.Нигматуллина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«Татар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ейрэнучелэр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кагыйдэлэр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кунегулэр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Казан -2015</w:t>
      </w:r>
    </w:p>
    <w:p w:rsidR="0076165D" w:rsidRDefault="0076165D" w:rsidP="0076165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Ф.АГаниев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Н.А.Абдуллин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Ф.Ю.Юсупов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 - русский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словарь" Казань.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Дополнительная:</w:t>
      </w:r>
    </w:p>
    <w:p w:rsidR="0076165D" w:rsidRDefault="0076165D" w:rsidP="007616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Х.Л.Кумысников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М.Н.Нигматзянов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Валеева - Сулейманов Г.Ф. «История и культура родного края» Казань - 2015 г.</w:t>
      </w:r>
    </w:p>
    <w:p w:rsidR="0076165D" w:rsidRDefault="0076165D" w:rsidP="007616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Р.Г.Фахрутдинов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«История татарского народа и Татарстана». Казань 2015</w:t>
      </w:r>
    </w:p>
    <w:p w:rsidR="0076165D" w:rsidRDefault="0076165D" w:rsidP="007616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К.Р.Синицына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«История Татарстана и татарского народа» Казань 2017</w:t>
      </w:r>
    </w:p>
    <w:p w:rsidR="0076165D" w:rsidRDefault="0076165D" w:rsidP="007616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Мифтахов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«История Татарстана </w:t>
      </w:r>
      <w:r w:rsidR="00785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татарского народа» Казань 2016</w:t>
      </w:r>
    </w:p>
    <w:p w:rsidR="0076165D" w:rsidRDefault="0076165D" w:rsidP="0076165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К.Р.Синицына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«История и культура родного края» Казань - 2017 г.</w:t>
      </w: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по темам.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1. «История татарского языка» Р.Т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Фахрутдинов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5-9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2. Фонетика. Алфавит.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5-8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Гласные звуки татарского языка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9-10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4. Согласные звуки татарского языка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13-16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5. Морфология. Имя существительное.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17-19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6. Категория принадлежности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Р.Н.Нигматуллина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5-15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7. Категория падежа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21-24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Р.Р.Нигматуллина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15-20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8. Имя числительное, его разряды.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67-90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9. Учебное заведение, его история. 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10. Местоимение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Р.Р.Нигматуллина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93-109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11. Вопросительные местоимения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Р.Р.Нигматуллина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93-109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12. Имя прилагательное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стр76-78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13. Наречие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100-104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14. Глагол. Повелительное наклонение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24-31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15. Настоящее время глагола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35-39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16. Прошедшее время глагола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40-44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17. Будущее время глагола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50-56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18. Двуязычие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105-107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19. Культура и искусство Татарстана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118-123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20. Изобразительное искусство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124-125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21. Театр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126 - 128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22. Татарстан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129-131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Тема 23. Служебные части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24. Спорт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112-114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25. Музеи Казани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Хусэенова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141-144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Тема 26. Татары в современном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Габдулла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укай, Муса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Джалиль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Тема 27. Знакомство с профессиональной лексикой. Работа с текстами ориентированными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будущую специальность (газеты, журналы)</w:t>
      </w: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6165D">
          <w:pgSz w:w="11906" w:h="16838"/>
          <w:pgMar w:top="1134" w:right="851" w:bottom="1134" w:left="1701" w:header="709" w:footer="709" w:gutter="0"/>
          <w:cols w:space="720"/>
        </w:sect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КОНТРОЛЬ И ОЦЕНКА РЕЗУЛЬТАТОВ ОСВОЕНИЯ ДИСЦИПЛИНЫ</w:t>
      </w: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результатов освоения дисциплины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преподавателем в процессе проведения практических занятий, тестирования, а также выполнения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заданий, самостоятельной работы..</w:t>
      </w:r>
    </w:p>
    <w:tbl>
      <w:tblPr>
        <w:tblW w:w="15369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587"/>
        <w:gridCol w:w="6782"/>
      </w:tblGrid>
      <w:tr w:rsidR="0076165D" w:rsidTr="004546C5">
        <w:trPr>
          <w:trHeight w:val="553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76165D" w:rsidTr="004546C5">
        <w:trPr>
          <w:trHeight w:val="239"/>
        </w:trPr>
        <w:tc>
          <w:tcPr>
            <w:tcW w:w="15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Освоенные умения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элементы нормированной и ненормированной речи;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самостоятельных работ</w:t>
            </w:r>
          </w:p>
        </w:tc>
      </w:tr>
      <w:tr w:rsidR="0076165D" w:rsidTr="004546C5">
        <w:trPr>
          <w:trHeight w:val="299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определяет ударение в слове;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практических работ</w:t>
            </w:r>
          </w:p>
        </w:tc>
      </w:tr>
      <w:tr w:rsidR="0076165D" w:rsidTr="004546C5">
        <w:trPr>
          <w:trHeight w:val="344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лексическое значение слова;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самостоятельных работ</w:t>
            </w:r>
          </w:p>
        </w:tc>
      </w:tr>
      <w:tr w:rsidR="0076165D" w:rsidTr="004546C5">
        <w:trPr>
          <w:trHeight w:val="553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Исправляет ошибки в употреблении сложных слов;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практических работ</w:t>
            </w:r>
          </w:p>
        </w:tc>
      </w:tr>
      <w:tr w:rsidR="0076165D" w:rsidTr="004546C5">
        <w:trPr>
          <w:trHeight w:val="882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Употребляет грамматические формы слов в соответствии с литературными нормами;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практических и самостоятельных работ</w:t>
            </w:r>
          </w:p>
        </w:tc>
      </w:tr>
      <w:tr w:rsidR="0076165D" w:rsidTr="004546C5">
        <w:trPr>
          <w:trHeight w:val="553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Согласовывает слова в словосочетаниях в зависимости от типа связи;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практических и самостоятельных работ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строит предложения;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практических и самостоятельных работ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Пишет слова в соответствии с нормами татарского языка;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самостоятельных работ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ставит знаки препинания в предложениях;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практических и самостоятельных работ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тексты по их принадлежности к стилям.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0"/>
            </w:pPr>
          </w:p>
        </w:tc>
      </w:tr>
      <w:tr w:rsidR="0076165D" w:rsidTr="004546C5">
        <w:trPr>
          <w:trHeight w:val="239"/>
        </w:trPr>
        <w:tc>
          <w:tcPr>
            <w:tcW w:w="15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Усвоенные знания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признаки литературного языка и типы речевой нормы;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553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орфоэпические нормы;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882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лексические и фразеологические единицы татарского языка;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международные и словообразовательные элементы;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568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нормативное употребление форм слова;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254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основные синтаксические единицы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</w:t>
            </w:r>
            <w:proofErr w:type="gramEnd"/>
          </w:p>
        </w:tc>
      </w:tr>
      <w:tr w:rsidR="0076165D" w:rsidTr="004546C5">
        <w:trPr>
          <w:trHeight w:val="613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пунктуационные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209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функционально-смысловые типы речи;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179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функциональные стили литера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турного языка.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(письменный, устный, тестовый)</w:t>
            </w:r>
          </w:p>
        </w:tc>
      </w:tr>
      <w:tr w:rsidR="0076165D" w:rsidTr="004546C5">
        <w:trPr>
          <w:trHeight w:val="239"/>
        </w:trPr>
        <w:tc>
          <w:tcPr>
            <w:tcW w:w="85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6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9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6"/>
        <w:gridCol w:w="6338"/>
        <w:gridCol w:w="3640"/>
      </w:tblGrid>
      <w:tr w:rsidR="0076165D" w:rsidTr="00785FC4">
        <w:trPr>
          <w:trHeight w:val="526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Результаты (освоенные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общиекомпетенции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показатели оценки результата</w:t>
            </w:r>
          </w:p>
        </w:tc>
        <w:tc>
          <w:tcPr>
            <w:tcW w:w="3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 контроля и оценки</w:t>
            </w:r>
          </w:p>
        </w:tc>
      </w:tr>
      <w:tr w:rsidR="0076165D" w:rsidTr="00785FC4">
        <w:trPr>
          <w:trHeight w:val="2264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интереса к будущей профессии: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-творческая реализация полученных профессиональных умений на практике;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-активное участие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организации и проведении внеурочной деятельности.</w:t>
            </w:r>
          </w:p>
        </w:tc>
        <w:tc>
          <w:tcPr>
            <w:tcW w:w="36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оценка результатов наблюдений за деятельностью обучающегося в процессе освоения образовательной программы: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занятиях;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подготовке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электронных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презентаций;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Экспертная оценка результатов активности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проведении учебно-воспитательных мероприятий по предмету.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Экспертная оценка результатов уровня ответственности обучающегося при подготовке к занятиям. Экспертная оценка результатов динамики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достижений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учебной и общественной деятельности.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межличностного общения обучающегося в процессе освоения образовательной программы на практических занятиях, при выполнении индивидуальных домашних заданий.</w:t>
            </w:r>
          </w:p>
        </w:tc>
      </w:tr>
      <w:tr w:rsidR="0076165D" w:rsidTr="00785FC4">
        <w:trPr>
          <w:trHeight w:val="299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 применение методов и способов решения задач в области профессиональной деятельности: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их эффективности и качества;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-планирование и анализ результатов собственной учебной деятельности в образовательном процессе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профессиональной деятельности в ходе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этапов практики.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785FC4">
        <w:trPr>
          <w:trHeight w:val="78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OK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методов и средств для разрешения стандартных и нестандартных ситуаций: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принимать решения в стандартных и нестандартных ситуациях;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применение выбранных методов и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актической деятельности;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способность нести ответственность за принятые решения.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785FC4">
        <w:trPr>
          <w:trHeight w:val="526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 Осуществлять поиск и использование информации, необходимой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эффективного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задач,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и личностного развития.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Эффективный поиск необходимой информации: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-использование различных источников, включая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 решении поставленных задач.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Интернет-источников в учебной и профессиональной деятельности (оформление и презентация рефератов, докладов, творческих</w:t>
            </w:r>
            <w:proofErr w:type="gramEnd"/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т д.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785FC4">
        <w:trPr>
          <w:trHeight w:val="78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OK 5. Использовать информационн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коммуникационные технологии в профессиональной деятельности.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с использованием информационн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коммуникационные технологий: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 Интернет-ресурсами;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информационно-коммуникационных технологий в профессиональной деятельности;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всех видов работ с использованием информационных технологий.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785FC4">
        <w:trPr>
          <w:trHeight w:val="78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обучающимися, преподавателями, мастерами, коллегами в ходе обучения: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самоанализ и коррекция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результатов собственного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участия в коллективных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мероприятиях;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плодотворное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взаимодействие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коллегами, руководством,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социальными партнерами,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потребителями.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785FC4">
        <w:trPr>
          <w:trHeight w:val="78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и коррекция результатов собственной работы: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самоанализ и коррекция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результатов собственной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готовность взять на себя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ответственность за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подчиненных,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 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заданий.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785FC4">
        <w:trPr>
          <w:trHeight w:val="78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 Самостоятельно определять задачи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организация самостоятельных занятий при изучении профессионального модуля: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этапов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работы и реализация самообразования.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165D" w:rsidTr="00785FC4">
        <w:trPr>
          <w:trHeight w:val="78"/>
        </w:trPr>
        <w:tc>
          <w:tcPr>
            <w:tcW w:w="4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 Ориентироваться в условиях частой смены технологий в профессиональной деятельности.</w:t>
            </w:r>
          </w:p>
        </w:tc>
        <w:tc>
          <w:tcPr>
            <w:tcW w:w="6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к изменяющимся технологиям в профессиональной деятельности;</w:t>
            </w:r>
          </w:p>
          <w:p w:rsidR="0076165D" w:rsidRDefault="0076165D" w:rsidP="004546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-проявление интереса к инновациям в профессиональной области.</w:t>
            </w:r>
          </w:p>
        </w:tc>
        <w:tc>
          <w:tcPr>
            <w:tcW w:w="364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76165D" w:rsidRDefault="0076165D" w:rsidP="00454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165D" w:rsidRDefault="0076165D" w:rsidP="007616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65D" w:rsidRDefault="0076165D" w:rsidP="0076165D">
      <w:pPr>
        <w:shd w:val="clear" w:color="auto" w:fill="FFFFFF"/>
        <w:spacing w:line="0" w:lineRule="auto"/>
        <w:jc w:val="center"/>
        <w:rPr>
          <w:rStyle w:val="a4"/>
          <w:color w:val="01366A"/>
        </w:rPr>
      </w:pPr>
    </w:p>
    <w:p w:rsidR="0076165D" w:rsidRDefault="0076165D" w:rsidP="0076165D"/>
    <w:p w:rsidR="0076165D" w:rsidRDefault="0076165D" w:rsidP="0076165D"/>
    <w:p w:rsidR="00837E19" w:rsidRDefault="00837E19"/>
    <w:sectPr w:rsidR="00837E19" w:rsidSect="008859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1BCB"/>
    <w:multiLevelType w:val="multilevel"/>
    <w:tmpl w:val="064A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604D9"/>
    <w:multiLevelType w:val="hybridMultilevel"/>
    <w:tmpl w:val="6412795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193D6D25"/>
    <w:multiLevelType w:val="hybridMultilevel"/>
    <w:tmpl w:val="CC8E0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70DDC"/>
    <w:multiLevelType w:val="hybridMultilevel"/>
    <w:tmpl w:val="A3848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B6464"/>
    <w:multiLevelType w:val="multilevel"/>
    <w:tmpl w:val="5AE6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2B57C8"/>
    <w:multiLevelType w:val="multilevel"/>
    <w:tmpl w:val="9218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334602"/>
    <w:multiLevelType w:val="hybridMultilevel"/>
    <w:tmpl w:val="F7309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E00FA9"/>
    <w:multiLevelType w:val="hybridMultilevel"/>
    <w:tmpl w:val="E6D40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A36593"/>
    <w:multiLevelType w:val="multilevel"/>
    <w:tmpl w:val="16C6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7D"/>
    <w:rsid w:val="00012D92"/>
    <w:rsid w:val="00014A1E"/>
    <w:rsid w:val="00020864"/>
    <w:rsid w:val="000246FA"/>
    <w:rsid w:val="00024B59"/>
    <w:rsid w:val="000424AE"/>
    <w:rsid w:val="00053D7E"/>
    <w:rsid w:val="00056902"/>
    <w:rsid w:val="00061419"/>
    <w:rsid w:val="0006357F"/>
    <w:rsid w:val="0007539A"/>
    <w:rsid w:val="00075663"/>
    <w:rsid w:val="0008331E"/>
    <w:rsid w:val="0008343A"/>
    <w:rsid w:val="0008367A"/>
    <w:rsid w:val="00085A12"/>
    <w:rsid w:val="00085BA8"/>
    <w:rsid w:val="00090808"/>
    <w:rsid w:val="00090E38"/>
    <w:rsid w:val="000940B0"/>
    <w:rsid w:val="000A4815"/>
    <w:rsid w:val="000A7115"/>
    <w:rsid w:val="000B171D"/>
    <w:rsid w:val="000B2371"/>
    <w:rsid w:val="000B6BC7"/>
    <w:rsid w:val="000B79E5"/>
    <w:rsid w:val="000C081B"/>
    <w:rsid w:val="000C131E"/>
    <w:rsid w:val="000C2697"/>
    <w:rsid w:val="000D2F4B"/>
    <w:rsid w:val="000E038A"/>
    <w:rsid w:val="000E7E00"/>
    <w:rsid w:val="000F4636"/>
    <w:rsid w:val="000F64D1"/>
    <w:rsid w:val="001122BC"/>
    <w:rsid w:val="0011587E"/>
    <w:rsid w:val="00120EDA"/>
    <w:rsid w:val="00121671"/>
    <w:rsid w:val="00126234"/>
    <w:rsid w:val="0014158C"/>
    <w:rsid w:val="00145336"/>
    <w:rsid w:val="00150981"/>
    <w:rsid w:val="001708A6"/>
    <w:rsid w:val="00172FB0"/>
    <w:rsid w:val="001765A6"/>
    <w:rsid w:val="00192B7B"/>
    <w:rsid w:val="00197FBB"/>
    <w:rsid w:val="001A30E0"/>
    <w:rsid w:val="001A6AAB"/>
    <w:rsid w:val="001B2E36"/>
    <w:rsid w:val="001B5B68"/>
    <w:rsid w:val="001C0725"/>
    <w:rsid w:val="001E70EA"/>
    <w:rsid w:val="00201A13"/>
    <w:rsid w:val="00205F5B"/>
    <w:rsid w:val="00223BF6"/>
    <w:rsid w:val="002324B0"/>
    <w:rsid w:val="002335D5"/>
    <w:rsid w:val="00234BC5"/>
    <w:rsid w:val="00240E7A"/>
    <w:rsid w:val="00243B2C"/>
    <w:rsid w:val="00250ABD"/>
    <w:rsid w:val="002776EB"/>
    <w:rsid w:val="0029125F"/>
    <w:rsid w:val="002A12E2"/>
    <w:rsid w:val="002A45CF"/>
    <w:rsid w:val="002B7582"/>
    <w:rsid w:val="002C2672"/>
    <w:rsid w:val="002C7081"/>
    <w:rsid w:val="002D01FF"/>
    <w:rsid w:val="002F00F7"/>
    <w:rsid w:val="002F1FAA"/>
    <w:rsid w:val="002F350A"/>
    <w:rsid w:val="0030757A"/>
    <w:rsid w:val="003105A8"/>
    <w:rsid w:val="00310CAD"/>
    <w:rsid w:val="00311FBD"/>
    <w:rsid w:val="003162B0"/>
    <w:rsid w:val="00316B05"/>
    <w:rsid w:val="0035100A"/>
    <w:rsid w:val="00365039"/>
    <w:rsid w:val="00367E04"/>
    <w:rsid w:val="003723C1"/>
    <w:rsid w:val="003756CC"/>
    <w:rsid w:val="0038047E"/>
    <w:rsid w:val="0039342F"/>
    <w:rsid w:val="00397680"/>
    <w:rsid w:val="003B16A4"/>
    <w:rsid w:val="003B2FDB"/>
    <w:rsid w:val="003B3066"/>
    <w:rsid w:val="003C1F0C"/>
    <w:rsid w:val="003C292E"/>
    <w:rsid w:val="003D52AD"/>
    <w:rsid w:val="003D5A6C"/>
    <w:rsid w:val="003E1275"/>
    <w:rsid w:val="00406E2B"/>
    <w:rsid w:val="00412BAD"/>
    <w:rsid w:val="004208A9"/>
    <w:rsid w:val="00431F67"/>
    <w:rsid w:val="004320D4"/>
    <w:rsid w:val="00434C72"/>
    <w:rsid w:val="00446B4A"/>
    <w:rsid w:val="00447D72"/>
    <w:rsid w:val="004503D1"/>
    <w:rsid w:val="00450815"/>
    <w:rsid w:val="0045362F"/>
    <w:rsid w:val="00456543"/>
    <w:rsid w:val="004A166D"/>
    <w:rsid w:val="004A2B72"/>
    <w:rsid w:val="004B0A13"/>
    <w:rsid w:val="004B11E7"/>
    <w:rsid w:val="004B4B37"/>
    <w:rsid w:val="004C3366"/>
    <w:rsid w:val="004D354A"/>
    <w:rsid w:val="004E4A03"/>
    <w:rsid w:val="004E56E4"/>
    <w:rsid w:val="004E78DA"/>
    <w:rsid w:val="004E7ED3"/>
    <w:rsid w:val="004F2842"/>
    <w:rsid w:val="005002AB"/>
    <w:rsid w:val="00501A97"/>
    <w:rsid w:val="00507E2F"/>
    <w:rsid w:val="00510CCC"/>
    <w:rsid w:val="005125FB"/>
    <w:rsid w:val="00514066"/>
    <w:rsid w:val="0051472C"/>
    <w:rsid w:val="00516730"/>
    <w:rsid w:val="00516D3A"/>
    <w:rsid w:val="00527378"/>
    <w:rsid w:val="00530EFB"/>
    <w:rsid w:val="00531162"/>
    <w:rsid w:val="00532BB2"/>
    <w:rsid w:val="005337C0"/>
    <w:rsid w:val="005474EF"/>
    <w:rsid w:val="005568B4"/>
    <w:rsid w:val="00572913"/>
    <w:rsid w:val="0058702E"/>
    <w:rsid w:val="005A00BA"/>
    <w:rsid w:val="005A183A"/>
    <w:rsid w:val="005A1B23"/>
    <w:rsid w:val="005A4EF0"/>
    <w:rsid w:val="005B04FF"/>
    <w:rsid w:val="005B2E9C"/>
    <w:rsid w:val="005B32C4"/>
    <w:rsid w:val="005C310D"/>
    <w:rsid w:val="005E1079"/>
    <w:rsid w:val="005E28F4"/>
    <w:rsid w:val="005E7308"/>
    <w:rsid w:val="005F18C2"/>
    <w:rsid w:val="005F5043"/>
    <w:rsid w:val="005F58E2"/>
    <w:rsid w:val="00604DC7"/>
    <w:rsid w:val="00614536"/>
    <w:rsid w:val="00616086"/>
    <w:rsid w:val="006229FE"/>
    <w:rsid w:val="0062629D"/>
    <w:rsid w:val="00637740"/>
    <w:rsid w:val="00640BEB"/>
    <w:rsid w:val="00646C7F"/>
    <w:rsid w:val="00661190"/>
    <w:rsid w:val="00661BA2"/>
    <w:rsid w:val="006625B5"/>
    <w:rsid w:val="006A301B"/>
    <w:rsid w:val="006B7EAC"/>
    <w:rsid w:val="006C2368"/>
    <w:rsid w:val="006C6E1C"/>
    <w:rsid w:val="006D7C98"/>
    <w:rsid w:val="006E00C1"/>
    <w:rsid w:val="006E1DDD"/>
    <w:rsid w:val="006E72A5"/>
    <w:rsid w:val="006F2066"/>
    <w:rsid w:val="006F53B5"/>
    <w:rsid w:val="0072153B"/>
    <w:rsid w:val="0072328C"/>
    <w:rsid w:val="00724884"/>
    <w:rsid w:val="0073425B"/>
    <w:rsid w:val="0074118E"/>
    <w:rsid w:val="00754C56"/>
    <w:rsid w:val="007565F1"/>
    <w:rsid w:val="00757AC1"/>
    <w:rsid w:val="0076165D"/>
    <w:rsid w:val="007618BD"/>
    <w:rsid w:val="0077421E"/>
    <w:rsid w:val="00785FC4"/>
    <w:rsid w:val="007A13C7"/>
    <w:rsid w:val="007B0D8D"/>
    <w:rsid w:val="007B796A"/>
    <w:rsid w:val="007C47DB"/>
    <w:rsid w:val="007D52AC"/>
    <w:rsid w:val="007F6C5E"/>
    <w:rsid w:val="0081390D"/>
    <w:rsid w:val="0081643A"/>
    <w:rsid w:val="0082728A"/>
    <w:rsid w:val="00827295"/>
    <w:rsid w:val="00835C65"/>
    <w:rsid w:val="00837E19"/>
    <w:rsid w:val="00843A02"/>
    <w:rsid w:val="00873CCF"/>
    <w:rsid w:val="00876515"/>
    <w:rsid w:val="00877378"/>
    <w:rsid w:val="00881BA7"/>
    <w:rsid w:val="008859E1"/>
    <w:rsid w:val="00895FA1"/>
    <w:rsid w:val="00897B1F"/>
    <w:rsid w:val="008B0170"/>
    <w:rsid w:val="008B2FCF"/>
    <w:rsid w:val="008C3B84"/>
    <w:rsid w:val="008C666D"/>
    <w:rsid w:val="008D2510"/>
    <w:rsid w:val="008D7625"/>
    <w:rsid w:val="008D7638"/>
    <w:rsid w:val="008E1760"/>
    <w:rsid w:val="008E4BA9"/>
    <w:rsid w:val="008E4FAA"/>
    <w:rsid w:val="008E78E7"/>
    <w:rsid w:val="008F0B74"/>
    <w:rsid w:val="008F3CF8"/>
    <w:rsid w:val="008F73F7"/>
    <w:rsid w:val="00904D04"/>
    <w:rsid w:val="009237CE"/>
    <w:rsid w:val="00923EA6"/>
    <w:rsid w:val="00924E0F"/>
    <w:rsid w:val="00925F28"/>
    <w:rsid w:val="00932CE9"/>
    <w:rsid w:val="009361F6"/>
    <w:rsid w:val="009461B7"/>
    <w:rsid w:val="00953A30"/>
    <w:rsid w:val="00957A52"/>
    <w:rsid w:val="00966573"/>
    <w:rsid w:val="009716D1"/>
    <w:rsid w:val="00981DE6"/>
    <w:rsid w:val="00994251"/>
    <w:rsid w:val="009A054A"/>
    <w:rsid w:val="009A5517"/>
    <w:rsid w:val="009A7AEC"/>
    <w:rsid w:val="009B734C"/>
    <w:rsid w:val="009C28D6"/>
    <w:rsid w:val="009E0F6E"/>
    <w:rsid w:val="009E2B60"/>
    <w:rsid w:val="009F6FB5"/>
    <w:rsid w:val="00A014EB"/>
    <w:rsid w:val="00A02ECA"/>
    <w:rsid w:val="00A16BA3"/>
    <w:rsid w:val="00A203F4"/>
    <w:rsid w:val="00A22385"/>
    <w:rsid w:val="00A2674B"/>
    <w:rsid w:val="00A42B26"/>
    <w:rsid w:val="00A450EF"/>
    <w:rsid w:val="00A5106E"/>
    <w:rsid w:val="00A563D5"/>
    <w:rsid w:val="00A65559"/>
    <w:rsid w:val="00A711B7"/>
    <w:rsid w:val="00AC1243"/>
    <w:rsid w:val="00AD6FAA"/>
    <w:rsid w:val="00AE0375"/>
    <w:rsid w:val="00AE0D0E"/>
    <w:rsid w:val="00AE4239"/>
    <w:rsid w:val="00B02316"/>
    <w:rsid w:val="00B12A90"/>
    <w:rsid w:val="00B3137E"/>
    <w:rsid w:val="00B41781"/>
    <w:rsid w:val="00B4771D"/>
    <w:rsid w:val="00B4781E"/>
    <w:rsid w:val="00B511A9"/>
    <w:rsid w:val="00B526BD"/>
    <w:rsid w:val="00B54077"/>
    <w:rsid w:val="00B6108A"/>
    <w:rsid w:val="00B76E6E"/>
    <w:rsid w:val="00B80E88"/>
    <w:rsid w:val="00B975A1"/>
    <w:rsid w:val="00BB7D85"/>
    <w:rsid w:val="00BC326C"/>
    <w:rsid w:val="00BC3AC5"/>
    <w:rsid w:val="00C0141D"/>
    <w:rsid w:val="00C21D2A"/>
    <w:rsid w:val="00C22213"/>
    <w:rsid w:val="00C24FCD"/>
    <w:rsid w:val="00C32AA6"/>
    <w:rsid w:val="00C43B37"/>
    <w:rsid w:val="00C44906"/>
    <w:rsid w:val="00C47D38"/>
    <w:rsid w:val="00C50330"/>
    <w:rsid w:val="00C50EF4"/>
    <w:rsid w:val="00C567DF"/>
    <w:rsid w:val="00C57D9A"/>
    <w:rsid w:val="00C6102C"/>
    <w:rsid w:val="00C7013B"/>
    <w:rsid w:val="00C80C6D"/>
    <w:rsid w:val="00C93247"/>
    <w:rsid w:val="00C97F16"/>
    <w:rsid w:val="00CA12F5"/>
    <w:rsid w:val="00CB08D1"/>
    <w:rsid w:val="00CB39BD"/>
    <w:rsid w:val="00CB505E"/>
    <w:rsid w:val="00CC1FC6"/>
    <w:rsid w:val="00CD3D36"/>
    <w:rsid w:val="00CE00A8"/>
    <w:rsid w:val="00CE3042"/>
    <w:rsid w:val="00CE6C48"/>
    <w:rsid w:val="00CF6C43"/>
    <w:rsid w:val="00D03C44"/>
    <w:rsid w:val="00D06669"/>
    <w:rsid w:val="00D300BC"/>
    <w:rsid w:val="00D50CA2"/>
    <w:rsid w:val="00D5142A"/>
    <w:rsid w:val="00D617A6"/>
    <w:rsid w:val="00D6648B"/>
    <w:rsid w:val="00D72AF0"/>
    <w:rsid w:val="00D72F0D"/>
    <w:rsid w:val="00D77666"/>
    <w:rsid w:val="00D87F5B"/>
    <w:rsid w:val="00D90D7E"/>
    <w:rsid w:val="00D91BF6"/>
    <w:rsid w:val="00DA4279"/>
    <w:rsid w:val="00DA58A2"/>
    <w:rsid w:val="00DA679E"/>
    <w:rsid w:val="00DA6ED2"/>
    <w:rsid w:val="00DC2991"/>
    <w:rsid w:val="00DD0474"/>
    <w:rsid w:val="00DD3056"/>
    <w:rsid w:val="00DD5A72"/>
    <w:rsid w:val="00DE0E2F"/>
    <w:rsid w:val="00DE0E95"/>
    <w:rsid w:val="00DE2608"/>
    <w:rsid w:val="00DE298F"/>
    <w:rsid w:val="00DE406D"/>
    <w:rsid w:val="00DE440D"/>
    <w:rsid w:val="00DE717D"/>
    <w:rsid w:val="00E00490"/>
    <w:rsid w:val="00E013FF"/>
    <w:rsid w:val="00E02DF1"/>
    <w:rsid w:val="00E04370"/>
    <w:rsid w:val="00E15022"/>
    <w:rsid w:val="00E1666A"/>
    <w:rsid w:val="00E336BD"/>
    <w:rsid w:val="00E4445A"/>
    <w:rsid w:val="00E452D0"/>
    <w:rsid w:val="00E4751A"/>
    <w:rsid w:val="00E55583"/>
    <w:rsid w:val="00E56DB0"/>
    <w:rsid w:val="00E70C62"/>
    <w:rsid w:val="00E809EF"/>
    <w:rsid w:val="00E81353"/>
    <w:rsid w:val="00E84DDB"/>
    <w:rsid w:val="00EA2C26"/>
    <w:rsid w:val="00EA5D3C"/>
    <w:rsid w:val="00EB50B0"/>
    <w:rsid w:val="00EC056E"/>
    <w:rsid w:val="00EC72C7"/>
    <w:rsid w:val="00ED7B75"/>
    <w:rsid w:val="00EE31A8"/>
    <w:rsid w:val="00EE3966"/>
    <w:rsid w:val="00EF109B"/>
    <w:rsid w:val="00EF6AE8"/>
    <w:rsid w:val="00EF7156"/>
    <w:rsid w:val="00F16AC4"/>
    <w:rsid w:val="00F243B2"/>
    <w:rsid w:val="00F25D53"/>
    <w:rsid w:val="00F270D6"/>
    <w:rsid w:val="00F27C66"/>
    <w:rsid w:val="00F32862"/>
    <w:rsid w:val="00F43973"/>
    <w:rsid w:val="00F63293"/>
    <w:rsid w:val="00F7090F"/>
    <w:rsid w:val="00F74B2A"/>
    <w:rsid w:val="00F8162E"/>
    <w:rsid w:val="00F824E6"/>
    <w:rsid w:val="00F96A9D"/>
    <w:rsid w:val="00FC6A6D"/>
    <w:rsid w:val="00FC7C71"/>
    <w:rsid w:val="00FD1148"/>
    <w:rsid w:val="00FE0006"/>
    <w:rsid w:val="00FF22C3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65D"/>
    <w:pPr>
      <w:spacing w:after="0" w:line="240" w:lineRule="auto"/>
    </w:pPr>
    <w:rPr>
      <w:rFonts w:ascii="Calibri" w:eastAsia="Times New Roman" w:hAnsi="Calibri" w:cs="Times New Roman"/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616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65D"/>
    <w:pPr>
      <w:spacing w:after="0" w:line="240" w:lineRule="auto"/>
    </w:pPr>
    <w:rPr>
      <w:rFonts w:ascii="Calibri" w:eastAsia="Times New Roman" w:hAnsi="Calibri" w:cs="Times New Roman"/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6165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3511</Words>
  <Characters>20014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16092019</cp:lastModifiedBy>
  <cp:revision>11</cp:revision>
  <dcterms:created xsi:type="dcterms:W3CDTF">2020-09-28T05:29:00Z</dcterms:created>
  <dcterms:modified xsi:type="dcterms:W3CDTF">2020-10-05T03:29:00Z</dcterms:modified>
</cp:coreProperties>
</file>